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AB12F" w14:textId="77777777" w:rsidR="00234657" w:rsidRPr="00234657" w:rsidRDefault="00234657" w:rsidP="00234657">
      <w:pPr>
        <w:spacing w:before="100" w:beforeAutospacing="1" w:after="100" w:afterAutospacing="1"/>
        <w:jc w:val="both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t>Vážená paní ředitelko</w:t>
      </w:r>
      <w:r w:rsidRPr="00234657">
        <w:rPr>
          <w:rFonts w:ascii="Arial" w:hAnsi="Arial" w:cs="Arial"/>
          <w:color w:val="1F497D"/>
          <w:sz w:val="18"/>
          <w:szCs w:val="18"/>
          <w:lang w:eastAsia="cs-CZ"/>
        </w:rPr>
        <w:t>,</w:t>
      </w:r>
    </w:p>
    <w:p w14:paraId="6F3C00AF" w14:textId="77777777" w:rsidR="00234657" w:rsidRPr="00234657" w:rsidRDefault="00234657" w:rsidP="00234657">
      <w:pPr>
        <w:spacing w:before="100" w:beforeAutospacing="1" w:after="100" w:afterAutospacing="1"/>
        <w:jc w:val="both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t> </w:t>
      </w:r>
    </w:p>
    <w:p w14:paraId="6BF324A6" w14:textId="77777777" w:rsidR="00234657" w:rsidRPr="00234657" w:rsidRDefault="00234657" w:rsidP="00234657">
      <w:pPr>
        <w:spacing w:before="100" w:beforeAutospacing="1" w:after="100" w:afterAutospacing="1"/>
        <w:jc w:val="both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t xml:space="preserve">Dne 9. 11. 2020 byl/byla naposledy v kontaktu dítě/žák/žákyně/pedagog/provozní </w:t>
      </w:r>
      <w:proofErr w:type="gramStart"/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t>zaměstnanec  -</w:t>
      </w:r>
      <w:proofErr w:type="gramEnd"/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t xml:space="preserve">  21 dětí a 6 pedagogů Vaší školy s osobou, která je </w:t>
      </w:r>
      <w:proofErr w:type="spellStart"/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t>Covid</w:t>
      </w:r>
      <w:proofErr w:type="spellEnd"/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t xml:space="preserve"> pozitivní.</w:t>
      </w:r>
    </w:p>
    <w:p w14:paraId="69D1D46F" w14:textId="77777777" w:rsidR="00234657" w:rsidRPr="00234657" w:rsidRDefault="00234657" w:rsidP="00234657">
      <w:pPr>
        <w:spacing w:before="100" w:beforeAutospacing="1" w:after="100" w:afterAutospacing="1"/>
        <w:jc w:val="both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t>Epidemiologickým šetřením byly u Vámi zaslaných kontaktů shledány důvody pro karanténní opatření </w:t>
      </w:r>
      <w:r w:rsidRPr="00234657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do 19. 11. 2020.</w:t>
      </w:r>
    </w:p>
    <w:p w14:paraId="31CFA853" w14:textId="77777777" w:rsidR="00234657" w:rsidRPr="00234657" w:rsidRDefault="00234657" w:rsidP="00234657">
      <w:pPr>
        <w:spacing w:before="100" w:beforeAutospacing="1" w:after="100" w:afterAutospacing="1"/>
        <w:jc w:val="both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r w:rsidRPr="00234657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 </w:t>
      </w:r>
    </w:p>
    <w:p w14:paraId="0679579D" w14:textId="77777777" w:rsidR="00234657" w:rsidRPr="00234657" w:rsidRDefault="00234657" w:rsidP="00234657">
      <w:pPr>
        <w:spacing w:before="100" w:beforeAutospacing="1" w:after="240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r w:rsidRPr="00234657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Karanténní opatření stanovené mimořádným opatřením MZ ČR aktuálně zahrnují</w:t>
      </w:r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t>: </w:t>
      </w:r>
      <w:r w:rsidRPr="00234657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cs-CZ"/>
        </w:rPr>
        <w:t>domácí karanténu</w:t>
      </w:r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t> </w:t>
      </w:r>
      <w:r w:rsidRPr="00234657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cs-CZ"/>
        </w:rPr>
        <w:t xml:space="preserve">minimálně po dobu 10 dnů a </w:t>
      </w:r>
      <w:proofErr w:type="gramStart"/>
      <w:r w:rsidRPr="00234657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cs-CZ"/>
        </w:rPr>
        <w:t>vyšetření  výtěr</w:t>
      </w:r>
      <w:proofErr w:type="gramEnd"/>
      <w:r w:rsidRPr="00234657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cs-CZ"/>
        </w:rPr>
        <w:t xml:space="preserve"> z krku a z nosu (RT-PCR test na přítomnost viru SARS-CoV-2)</w:t>
      </w:r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t> v rozmezí 5. až 7. dne od posledního kontaktu s pozitivně testovanou osobou, nejpozději však do 10. dne.</w:t>
      </w:r>
    </w:p>
    <w:p w14:paraId="7822E53E" w14:textId="77777777" w:rsidR="00234657" w:rsidRPr="00234657" w:rsidRDefault="00234657" w:rsidP="0023465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t>Pokud bude osoba v karanténě bez klinických obtíží a </w:t>
      </w:r>
      <w:r w:rsidRPr="00234657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 xml:space="preserve">výsledek z odběru bude </w:t>
      </w:r>
      <w:proofErr w:type="gramStart"/>
      <w:r w:rsidRPr="00234657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negativní,  </w:t>
      </w:r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t>karanténa</w:t>
      </w:r>
      <w:proofErr w:type="gramEnd"/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t xml:space="preserve"> končí (po uplynutí min. 10 dnů od posledního kontaktu s pozitivně testovanou osobou).</w:t>
      </w:r>
    </w:p>
    <w:p w14:paraId="6DC1791A" w14:textId="77777777" w:rsidR="00234657" w:rsidRPr="00234657" w:rsidRDefault="00234657" w:rsidP="0023465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br/>
        <w:t>V případě, že se nepodaří provést RT-PCR test v průběhu 10 dnů od posledního kontaktu s pozitivně testovanou osobou z důvodů hodných zvláštního zřetele (</w:t>
      </w:r>
      <w:r w:rsidRPr="00234657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jedná se o výjimečnou situaci</w:t>
      </w:r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t>, kdy provedení testu brání překážka </w:t>
      </w:r>
      <w:r w:rsidRPr="00234657">
        <w:rPr>
          <w:rFonts w:ascii="Arial" w:hAnsi="Arial" w:cs="Arial"/>
          <w:color w:val="282828"/>
          <w:sz w:val="18"/>
          <w:szCs w:val="18"/>
          <w:lang w:eastAsia="cs-CZ"/>
        </w:rPr>
        <w:t>např. v podobě nedostatečné kapacity laboratoří apod.) </w:t>
      </w:r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t>se karanténní opatření asymptomatických osob (tj. bez příznaků) ukončí bez provedení testu za 14 dnů od posledního kontaktu s pozitivně testovanou osobou.</w:t>
      </w:r>
    </w:p>
    <w:p w14:paraId="324FC4C5" w14:textId="77777777" w:rsidR="00234657" w:rsidRPr="00234657" w:rsidRDefault="00234657" w:rsidP="0023465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t> </w:t>
      </w:r>
    </w:p>
    <w:p w14:paraId="393C89D1" w14:textId="77777777" w:rsidR="00234657" w:rsidRPr="00234657" w:rsidRDefault="00234657" w:rsidP="0023465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t> </w:t>
      </w:r>
    </w:p>
    <w:p w14:paraId="627FDF01" w14:textId="77777777" w:rsidR="00234657" w:rsidRPr="00234657" w:rsidRDefault="00234657" w:rsidP="00234657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r w:rsidRPr="00234657">
        <w:rPr>
          <w:rFonts w:ascii="Arial" w:hAnsi="Arial" w:cs="Arial"/>
          <w:b/>
          <w:bCs/>
          <w:color w:val="282828"/>
          <w:sz w:val="18"/>
          <w:szCs w:val="18"/>
          <w:u w:val="single"/>
          <w:lang w:eastAsia="cs-CZ"/>
        </w:rPr>
        <w:t>Mimořádné opatření nepřipouští možnost volby a individuálního rozhodování u koho test provést a u koho nikoli.</w:t>
      </w:r>
    </w:p>
    <w:p w14:paraId="5E9B1F86" w14:textId="77777777" w:rsidR="00234657" w:rsidRPr="00234657" w:rsidRDefault="00234657" w:rsidP="00234657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r w:rsidRPr="00234657">
        <w:rPr>
          <w:rFonts w:ascii="Arial" w:hAnsi="Arial" w:cs="Arial"/>
          <w:color w:val="282828"/>
          <w:sz w:val="18"/>
          <w:szCs w:val="18"/>
          <w:lang w:eastAsia="cs-CZ"/>
        </w:rPr>
        <w:t>Viz:</w:t>
      </w:r>
    </w:p>
    <w:p w14:paraId="001542AE" w14:textId="77777777" w:rsidR="00234657" w:rsidRPr="00234657" w:rsidRDefault="00234657" w:rsidP="0023465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hyperlink r:id="rId4" w:history="1">
        <w:r w:rsidRPr="00234657">
          <w:rPr>
            <w:rFonts w:ascii="Arial" w:hAnsi="Arial" w:cs="Arial"/>
            <w:color w:val="0000FF"/>
            <w:sz w:val="18"/>
            <w:szCs w:val="18"/>
            <w:u w:val="single"/>
            <w:lang w:eastAsia="cs-CZ"/>
          </w:rPr>
          <w:t>https://koronavirus.mzcr.cz/wp-content/uploads/2020/09/Mimo%C5%99%C3%A1dn%C3%A9-opat%C5%99en%C3%AD-%E2%80%93-izolace-a-karant%C3%A9na-s-%C3%BA%C4%8Dinnost%C3%AD-od-25.-9.-2020-do-odvol%C3%A1n%C3%AD.pdf</w:t>
        </w:r>
      </w:hyperlink>
    </w:p>
    <w:p w14:paraId="4AABCF5F" w14:textId="77777777" w:rsidR="00234657" w:rsidRPr="00234657" w:rsidRDefault="00234657" w:rsidP="00234657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r w:rsidRPr="00234657">
        <w:rPr>
          <w:rFonts w:ascii="Arial" w:hAnsi="Arial" w:cs="Arial"/>
          <w:color w:val="282828"/>
          <w:sz w:val="18"/>
          <w:szCs w:val="18"/>
          <w:lang w:eastAsia="cs-CZ"/>
        </w:rPr>
        <w:t> </w:t>
      </w:r>
    </w:p>
    <w:p w14:paraId="3C3F5843" w14:textId="77777777" w:rsidR="00234657" w:rsidRPr="00234657" w:rsidRDefault="00234657" w:rsidP="0023465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r w:rsidRPr="00234657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Seznam odběrových míst včetně pravidel pro návštěvu odběrového místa naleznete zde:</w:t>
      </w:r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br/>
      </w:r>
      <w:r w:rsidRPr="00234657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 </w:t>
      </w:r>
      <w:hyperlink r:id="rId5" w:history="1">
        <w:r w:rsidRPr="00234657">
          <w:rPr>
            <w:rFonts w:ascii="Arial" w:hAnsi="Arial" w:cs="Arial"/>
            <w:color w:val="0000FF"/>
            <w:sz w:val="18"/>
            <w:szCs w:val="18"/>
            <w:u w:val="single"/>
            <w:lang w:eastAsia="cs-CZ"/>
          </w:rPr>
          <w:t>https://koronavirus.mzcr.cz/seznam-odberovych-center/</w:t>
        </w:r>
      </w:hyperlink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br/>
      </w:r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br/>
      </w:r>
      <w:r w:rsidRPr="00234657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Při karanténě je nutné zůstat v domácí izolaci. </w:t>
      </w:r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t>Rady a doporučení pro domácí karanténu/izolaci viz:</w:t>
      </w:r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br/>
      </w:r>
      <w:hyperlink r:id="rId6" w:history="1">
        <w:r w:rsidRPr="00234657">
          <w:rPr>
            <w:rFonts w:ascii="Arial" w:hAnsi="Arial" w:cs="Arial"/>
            <w:color w:val="0000FF"/>
            <w:sz w:val="18"/>
            <w:szCs w:val="18"/>
            <w:u w:val="single"/>
            <w:lang w:eastAsia="cs-CZ"/>
          </w:rPr>
          <w:t>http://www.hygpraha.cz/dokumenty/rady-a-doporuceni-pro-domaci-karantenu-izolaci-5215_5215_519_1.html</w:t>
        </w:r>
      </w:hyperlink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br/>
      </w:r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br/>
        <w:t xml:space="preserve">Pokud by se objevily klinické příznaky (suchý kašel, teplota, zažívací obtíže, ztráta chuti a čichu…), je nutno telefonicky kontaktovat ošetřujícího lékaře a konzultovat s ním svůj zdravotní stav. Pokud by se objevily závažné klinické příznaky (vysoké horečky, dušnost apod.), je nutné kontaktovat v případě nedostupnosti lékaře např. pohotovostní službu nebo linku 155 a </w:t>
      </w:r>
      <w:proofErr w:type="gramStart"/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t>předat  informaci</w:t>
      </w:r>
      <w:proofErr w:type="gramEnd"/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t xml:space="preserve"> o probíhající karanténě.  </w:t>
      </w:r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br/>
      </w:r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br/>
        <w:t xml:space="preserve">Žádanku na vyšetření osobám v karanténě vystaví pediatr/praktický </w:t>
      </w:r>
      <w:proofErr w:type="gramStart"/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t>lékař  elektronicky</w:t>
      </w:r>
      <w:proofErr w:type="gramEnd"/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t xml:space="preserve"> (kontaktujte svého lékaře telefonicky), na odběrovém místě postačí mít u sebe kartu pojištěnce</w:t>
      </w:r>
      <w:r w:rsidRPr="00234657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. Odběr je</w:t>
      </w:r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t> </w:t>
      </w:r>
      <w:r w:rsidRPr="00234657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jen jeden a je bezplatný.  </w:t>
      </w:r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t>Doporučení vztahující se k výsledkům testů viz:</w:t>
      </w:r>
      <w:r w:rsidRPr="00234657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 </w:t>
      </w:r>
      <w:hyperlink r:id="rId7" w:history="1">
        <w:r w:rsidRPr="00234657">
          <w:rPr>
            <w:rFonts w:ascii="Arial" w:hAnsi="Arial" w:cs="Arial"/>
            <w:b/>
            <w:bCs/>
            <w:color w:val="0000FF"/>
            <w:sz w:val="18"/>
            <w:szCs w:val="18"/>
            <w:u w:val="single"/>
            <w:lang w:eastAsia="cs-CZ"/>
          </w:rPr>
          <w:t>https://koronavirus.mzcr.cz/materialy-ke-stazeni/</w:t>
        </w:r>
      </w:hyperlink>
    </w:p>
    <w:p w14:paraId="6529E744" w14:textId="77777777" w:rsidR="00234657" w:rsidRPr="00234657" w:rsidRDefault="00234657" w:rsidP="0023465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r w:rsidRPr="00234657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 </w:t>
      </w:r>
    </w:p>
    <w:p w14:paraId="139A0F3F" w14:textId="77777777" w:rsidR="00234657" w:rsidRPr="00234657" w:rsidRDefault="00234657" w:rsidP="00234657">
      <w:pPr>
        <w:spacing w:before="100" w:beforeAutospacing="1" w:after="240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t>Karanténa se týká pouze osoby, která byla v úzkém kontaktu s pozitivní osobou, netýká se rodinných příslušníků. Ty považujeme za kontakty kontaktů a pouze v případě pozitivního nálezu u aktuálního kontaktu by byla činěna další opatření u nich. </w:t>
      </w:r>
    </w:p>
    <w:p w14:paraId="18479AD0" w14:textId="77777777" w:rsidR="00234657" w:rsidRPr="00234657" w:rsidRDefault="00234657" w:rsidP="0023465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lastRenderedPageBreak/>
        <w:t>Vážená paní ředitelko, z </w:t>
      </w:r>
      <w:proofErr w:type="gramStart"/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t>důvodu  zabránění</w:t>
      </w:r>
      <w:proofErr w:type="gramEnd"/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t xml:space="preserve"> dalšího šíření infekce COVID-19 ve společnosti Vás žádám o předání tohoto sdělení osobám, které jste uvedla jako rizikový kontakt. </w:t>
      </w:r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br/>
      </w:r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br/>
        <w:t>Prostory školy je potřeba důkladně dezinfikovat dezinfekčními prostředky s </w:t>
      </w:r>
      <w:proofErr w:type="spellStart"/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t>virucidním</w:t>
      </w:r>
      <w:proofErr w:type="spellEnd"/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t xml:space="preserve"> účinkem.</w:t>
      </w:r>
    </w:p>
    <w:p w14:paraId="0E0AD683" w14:textId="77777777" w:rsidR="00234657" w:rsidRPr="00234657" w:rsidRDefault="00234657" w:rsidP="0023465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t> </w:t>
      </w:r>
    </w:p>
    <w:p w14:paraId="50D414DD" w14:textId="77777777" w:rsidR="00234657" w:rsidRPr="00234657" w:rsidRDefault="00234657" w:rsidP="00234657">
      <w:pPr>
        <w:spacing w:before="100" w:beforeAutospacing="1" w:after="100" w:afterAutospacing="1"/>
        <w:jc w:val="both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t>Případné další dotazy Vám zodpovím na níže uvedeném tel. čísle.</w:t>
      </w:r>
    </w:p>
    <w:p w14:paraId="733141BE" w14:textId="77777777" w:rsidR="00234657" w:rsidRPr="00234657" w:rsidRDefault="00234657" w:rsidP="0023465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r w:rsidRPr="00234657">
        <w:rPr>
          <w:rFonts w:ascii="Helvetica" w:hAnsi="Helvetica" w:cs="Times New Roman"/>
          <w:color w:val="000000"/>
          <w:sz w:val="18"/>
          <w:szCs w:val="18"/>
          <w:lang w:eastAsia="cs-CZ"/>
        </w:rPr>
        <w:t> </w:t>
      </w:r>
    </w:p>
    <w:p w14:paraId="43B3FF99" w14:textId="77777777" w:rsidR="00234657" w:rsidRPr="00234657" w:rsidRDefault="00234657" w:rsidP="0023465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r w:rsidRPr="00234657">
        <w:rPr>
          <w:rFonts w:ascii="Times New Roman" w:hAnsi="Times New Roman" w:cs="Times New Roman"/>
          <w:color w:val="000000"/>
          <w:sz w:val="18"/>
          <w:szCs w:val="18"/>
          <w:lang w:eastAsia="cs-CZ"/>
        </w:rPr>
        <w:t> </w:t>
      </w:r>
    </w:p>
    <w:p w14:paraId="6B6167DF" w14:textId="77777777" w:rsidR="00234657" w:rsidRPr="00234657" w:rsidRDefault="00234657" w:rsidP="0023465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r w:rsidRPr="00234657">
        <w:rPr>
          <w:rFonts w:ascii="Arial" w:hAnsi="Arial" w:cs="Arial"/>
          <w:color w:val="000000"/>
          <w:sz w:val="18"/>
          <w:szCs w:val="18"/>
          <w:lang w:eastAsia="cs-CZ"/>
        </w:rPr>
        <w:t>S pozdravem,</w:t>
      </w:r>
    </w:p>
    <w:p w14:paraId="12DAC74E" w14:textId="77777777" w:rsidR="00234657" w:rsidRPr="00234657" w:rsidRDefault="00234657" w:rsidP="0023465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r w:rsidRPr="00234657">
        <w:rPr>
          <w:rFonts w:ascii="Helvetica" w:hAnsi="Helvetica" w:cs="Times New Roman"/>
          <w:color w:val="000000"/>
          <w:sz w:val="18"/>
          <w:szCs w:val="18"/>
          <w:lang w:eastAsia="cs-CZ"/>
        </w:rPr>
        <w:t> </w:t>
      </w:r>
    </w:p>
    <w:p w14:paraId="6E1CC763" w14:textId="77777777" w:rsidR="00234657" w:rsidRPr="00234657" w:rsidRDefault="00234657" w:rsidP="0023465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r w:rsidRPr="00234657">
        <w:rPr>
          <w:rFonts w:ascii="Helvetica" w:hAnsi="Helvetica" w:cs="Times New Roman"/>
          <w:color w:val="000000"/>
          <w:sz w:val="18"/>
          <w:szCs w:val="18"/>
          <w:lang w:eastAsia="cs-CZ"/>
        </w:rPr>
        <w:t> </w:t>
      </w:r>
    </w:p>
    <w:p w14:paraId="611A08D0" w14:textId="77777777" w:rsidR="00234657" w:rsidRPr="00234657" w:rsidRDefault="00234657" w:rsidP="0023465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r w:rsidRPr="00234657">
        <w:rPr>
          <w:rFonts w:ascii="Arial" w:hAnsi="Arial" w:cs="Arial"/>
          <w:color w:val="002060"/>
          <w:sz w:val="18"/>
          <w:szCs w:val="18"/>
          <w:lang w:eastAsia="cs-CZ"/>
        </w:rPr>
        <w:t>ANDREA RÖSLEROVÁ</w:t>
      </w:r>
    </w:p>
    <w:p w14:paraId="3ED10A79" w14:textId="77777777" w:rsidR="00234657" w:rsidRPr="00234657" w:rsidRDefault="00234657" w:rsidP="0023465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r w:rsidRPr="00234657">
        <w:rPr>
          <w:rFonts w:ascii="Arial" w:hAnsi="Arial" w:cs="Arial"/>
          <w:color w:val="002060"/>
          <w:sz w:val="20"/>
          <w:szCs w:val="20"/>
          <w:lang w:eastAsia="cs-CZ"/>
        </w:rPr>
        <w:t>ODBORNÝ REFERENT HYGIENY DĚTÍ A MLADISTVÝCH</w:t>
      </w:r>
    </w:p>
    <w:p w14:paraId="748BA7E9" w14:textId="77777777" w:rsidR="00234657" w:rsidRPr="00234657" w:rsidRDefault="00234657" w:rsidP="0023465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r w:rsidRPr="00234657">
        <w:rPr>
          <w:rFonts w:ascii="Helvetica" w:hAnsi="Helvetica" w:cs="Times New Roman"/>
          <w:color w:val="002060"/>
          <w:sz w:val="18"/>
          <w:szCs w:val="18"/>
          <w:lang w:eastAsia="cs-CZ"/>
        </w:rPr>
        <w:t> </w:t>
      </w:r>
    </w:p>
    <w:p w14:paraId="2CB57B53" w14:textId="77777777" w:rsidR="00234657" w:rsidRPr="00234657" w:rsidRDefault="00234657" w:rsidP="0023465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r w:rsidRPr="00234657">
        <w:rPr>
          <w:rFonts w:ascii="Arial" w:hAnsi="Arial" w:cs="Arial"/>
          <w:color w:val="002060"/>
          <w:sz w:val="16"/>
          <w:szCs w:val="16"/>
          <w:lang w:eastAsia="cs-CZ"/>
        </w:rPr>
        <w:t>Měšická 646/5, 190 00 Praha 9</w:t>
      </w:r>
    </w:p>
    <w:p w14:paraId="4948E55C" w14:textId="77777777" w:rsidR="00234657" w:rsidRPr="00234657" w:rsidRDefault="00234657" w:rsidP="0023465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hyperlink r:id="rId8" w:history="1">
        <w:r w:rsidRPr="00234657">
          <w:rPr>
            <w:rFonts w:ascii="Arial" w:hAnsi="Arial" w:cs="Arial"/>
            <w:color w:val="0000FF"/>
            <w:sz w:val="16"/>
            <w:szCs w:val="16"/>
            <w:u w:val="single"/>
            <w:lang w:eastAsia="cs-CZ"/>
          </w:rPr>
          <w:t>andrea.roslerova@hygpraha.cz</w:t>
        </w:r>
      </w:hyperlink>
    </w:p>
    <w:p w14:paraId="0C93DBD5" w14:textId="77777777" w:rsidR="00234657" w:rsidRPr="00234657" w:rsidRDefault="00234657" w:rsidP="0023465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r w:rsidRPr="00234657">
        <w:rPr>
          <w:rFonts w:ascii="Arial" w:hAnsi="Arial" w:cs="Arial"/>
          <w:color w:val="002060"/>
          <w:sz w:val="16"/>
          <w:szCs w:val="16"/>
          <w:lang w:eastAsia="cs-CZ"/>
        </w:rPr>
        <w:t>ID datové schránky: zpqai2i</w:t>
      </w:r>
    </w:p>
    <w:p w14:paraId="1F6532F4" w14:textId="77777777" w:rsidR="00234657" w:rsidRPr="00234657" w:rsidRDefault="00234657" w:rsidP="0023465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hyperlink r:id="rId9" w:history="1">
        <w:r w:rsidRPr="00234657">
          <w:rPr>
            <w:rFonts w:ascii="Arial" w:hAnsi="Arial" w:cs="Arial"/>
            <w:color w:val="002060"/>
            <w:sz w:val="16"/>
            <w:szCs w:val="16"/>
            <w:u w:val="single"/>
            <w:lang w:eastAsia="cs-CZ"/>
          </w:rPr>
          <w:t>www.hygpraha.cz</w:t>
        </w:r>
      </w:hyperlink>
    </w:p>
    <w:p w14:paraId="08607371" w14:textId="77777777" w:rsidR="00234657" w:rsidRPr="00234657" w:rsidRDefault="00234657" w:rsidP="0023465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r w:rsidRPr="00234657">
        <w:rPr>
          <w:rFonts w:ascii="Arial Rounded MT Bold" w:hAnsi="Arial Rounded MT Bold" w:cs="Times New Roman"/>
          <w:color w:val="002060"/>
          <w:sz w:val="16"/>
          <w:szCs w:val="16"/>
          <w:lang w:eastAsia="cs-CZ"/>
        </w:rPr>
        <w:t> </w:t>
      </w:r>
    </w:p>
    <w:p w14:paraId="77395D63" w14:textId="77777777" w:rsidR="00234657" w:rsidRPr="00234657" w:rsidRDefault="00234657" w:rsidP="0023465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r w:rsidRPr="00234657">
        <w:rPr>
          <w:rFonts w:ascii="Arial" w:hAnsi="Arial" w:cs="Arial"/>
          <w:color w:val="002060"/>
          <w:sz w:val="16"/>
          <w:szCs w:val="16"/>
          <w:lang w:eastAsia="cs-CZ"/>
        </w:rPr>
        <w:t>+420 281 000 449</w:t>
      </w:r>
    </w:p>
    <w:p w14:paraId="6EC086AA" w14:textId="77777777" w:rsidR="00234657" w:rsidRPr="00234657" w:rsidRDefault="00234657" w:rsidP="0023465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r w:rsidRPr="00234657">
        <w:rPr>
          <w:rFonts w:ascii="Arial" w:hAnsi="Arial" w:cs="Arial"/>
          <w:color w:val="002060"/>
          <w:sz w:val="16"/>
          <w:szCs w:val="16"/>
          <w:lang w:eastAsia="cs-CZ"/>
        </w:rPr>
        <w:t>+420 733 673 920</w:t>
      </w:r>
    </w:p>
    <w:p w14:paraId="6AFB1095" w14:textId="77777777" w:rsidR="00234657" w:rsidRPr="00234657" w:rsidRDefault="00234657" w:rsidP="0023465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r w:rsidRPr="00234657">
        <w:rPr>
          <w:rFonts w:ascii="Arial" w:hAnsi="Arial" w:cs="Arial"/>
          <w:color w:val="002060"/>
          <w:sz w:val="16"/>
          <w:szCs w:val="16"/>
          <w:lang w:eastAsia="cs-CZ"/>
        </w:rPr>
        <w:t>+420 286 884 450 (fax)</w:t>
      </w:r>
    </w:p>
    <w:p w14:paraId="3CB80277" w14:textId="77777777" w:rsidR="00234657" w:rsidRPr="00234657" w:rsidRDefault="00234657" w:rsidP="0023465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r w:rsidRPr="00234657">
        <w:rPr>
          <w:rFonts w:ascii="Arial" w:hAnsi="Arial" w:cs="Arial"/>
          <w:color w:val="002060"/>
          <w:sz w:val="16"/>
          <w:szCs w:val="16"/>
          <w:lang w:eastAsia="cs-CZ"/>
        </w:rPr>
        <w:t> </w:t>
      </w:r>
    </w:p>
    <w:p w14:paraId="7A435D14" w14:textId="77777777" w:rsidR="00234657" w:rsidRPr="00234657" w:rsidRDefault="00234657" w:rsidP="00234657">
      <w:pPr>
        <w:rPr>
          <w:rFonts w:ascii="Times New Roman" w:eastAsia="Times New Roman" w:hAnsi="Times New Roman" w:cs="Times New Roman"/>
          <w:lang w:eastAsia="cs-CZ"/>
        </w:rPr>
      </w:pPr>
    </w:p>
    <w:p w14:paraId="0556BDE8" w14:textId="77777777" w:rsidR="00947C65" w:rsidRDefault="00234657">
      <w:bookmarkStart w:id="0" w:name="_GoBack"/>
      <w:bookmarkEnd w:id="0"/>
    </w:p>
    <w:sectPr w:rsidR="00947C65" w:rsidSect="007E5C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57"/>
    <w:rsid w:val="00190683"/>
    <w:rsid w:val="00234657"/>
    <w:rsid w:val="007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6977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234657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234657"/>
  </w:style>
  <w:style w:type="character" w:styleId="Hypertextovodkaz">
    <w:name w:val="Hyperlink"/>
    <w:basedOn w:val="Standardnpsmoodstavce"/>
    <w:uiPriority w:val="99"/>
    <w:semiHidden/>
    <w:unhideWhenUsed/>
    <w:rsid w:val="00234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koronavirus.mzcr.cz/wp-content/uploads/2020/09/Mimo%C5%99%C3%A1dn%C3%A9-opat%C5%99en%C3%AD-%E2%80%93-izolace-a-karant%C3%A9na-s-%C3%BA%C4%8Dinnost%C3%AD-od-25.-9.-2020-do-odvol%C3%A1n%C3%AD.pdf" TargetMode="External"/><Relationship Id="rId5" Type="http://schemas.openxmlformats.org/officeDocument/2006/relationships/hyperlink" Target="https://koronavirus.mzcr.cz/seznam-odberovych-center/" TargetMode="External"/><Relationship Id="rId6" Type="http://schemas.openxmlformats.org/officeDocument/2006/relationships/hyperlink" Target="http://www.hygpraha.cz/dokumenty/rady-a-doporuceni-pro-domaci-karantenu-izolaci-5215_5215_519_1.html" TargetMode="External"/><Relationship Id="rId7" Type="http://schemas.openxmlformats.org/officeDocument/2006/relationships/hyperlink" Target="https://koronavirus.mzcr.cz/materialy-ke-stazeni/" TargetMode="External"/><Relationship Id="rId8" Type="http://schemas.openxmlformats.org/officeDocument/2006/relationships/hyperlink" Target="mailto:andrea.roslerova@hygpraha.cz" TargetMode="External"/><Relationship Id="rId9" Type="http://schemas.openxmlformats.org/officeDocument/2006/relationships/hyperlink" Target="http://www.hygpraha.cz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3440</Characters>
  <Application>Microsoft Macintosh Word</Application>
  <DocSecurity>0</DocSecurity>
  <Lines>28</Lines>
  <Paragraphs>8</Paragraphs>
  <ScaleCrop>false</ScaleCrop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2020-11-11T20:06:00Z</dcterms:created>
  <dcterms:modified xsi:type="dcterms:W3CDTF">2020-11-11T20:07:00Z</dcterms:modified>
</cp:coreProperties>
</file>